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2CD2" w14:textId="17FC47B8" w:rsidR="002428E3" w:rsidRDefault="002428E3" w:rsidP="008A29FD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818F06" wp14:editId="5E4A434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9537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Reading Interfaith Group</w:t>
      </w:r>
    </w:p>
    <w:p w14:paraId="42B22949" w14:textId="77777777" w:rsidR="002428E3" w:rsidRDefault="002428E3" w:rsidP="002428E3">
      <w:pPr>
        <w:pStyle w:val="Heading1"/>
      </w:pPr>
      <w:r>
        <w:t>Membership Form</w:t>
      </w:r>
    </w:p>
    <w:p w14:paraId="5431448B" w14:textId="77777777" w:rsidR="00787002" w:rsidRDefault="00787002" w:rsidP="002428E3">
      <w:pPr>
        <w:pStyle w:val="Heading2"/>
      </w:pPr>
    </w:p>
    <w:p w14:paraId="71B16DD1" w14:textId="0BC308B2" w:rsidR="008A29FD" w:rsidRPr="002428E3" w:rsidRDefault="008A29FD" w:rsidP="002428E3">
      <w:pPr>
        <w:pStyle w:val="Heading2"/>
      </w:pPr>
      <w:r w:rsidRPr="002428E3">
        <w:t>Declaration</w:t>
      </w:r>
    </w:p>
    <w:p w14:paraId="3ECECCEF" w14:textId="77777777" w:rsidR="008A29FD" w:rsidRPr="002428E3" w:rsidRDefault="008A29FD" w:rsidP="00E778F9">
      <w:r w:rsidRPr="002428E3">
        <w:t>I wish to become a member of Reading Interfaith Group I can confirm that:</w:t>
      </w:r>
    </w:p>
    <w:p w14:paraId="63A8D4D8" w14:textId="636B8523" w:rsidR="008A29FD" w:rsidRPr="002428E3" w:rsidRDefault="008A29FD" w:rsidP="00E778F9">
      <w:pPr>
        <w:pStyle w:val="ListParagraph"/>
        <w:numPr>
          <w:ilvl w:val="0"/>
          <w:numId w:val="2"/>
        </w:numPr>
      </w:pPr>
      <w:r w:rsidRPr="002428E3">
        <w:t>I have an interest in furthering the aims of Reading Interfaith Group</w:t>
      </w:r>
    </w:p>
    <w:p w14:paraId="5EFA5987" w14:textId="5C0A7E7B" w:rsidR="008A29FD" w:rsidRPr="002428E3" w:rsidRDefault="008A29FD" w:rsidP="002428E3">
      <w:pPr>
        <w:pStyle w:val="ListParagraph"/>
        <w:numPr>
          <w:ilvl w:val="0"/>
          <w:numId w:val="2"/>
        </w:numPr>
      </w:pPr>
      <w:r w:rsidRPr="002428E3">
        <w:t xml:space="preserve">I am eligible to act as a </w:t>
      </w:r>
      <w:proofErr w:type="gramStart"/>
      <w:r w:rsidRPr="002428E3">
        <w:t>member</w:t>
      </w:r>
      <w:r w:rsidR="00E778F9">
        <w:t>;</w:t>
      </w:r>
      <w:proofErr w:type="gramEnd"/>
    </w:p>
    <w:p w14:paraId="454981EF" w14:textId="66486B5B" w:rsidR="008A29FD" w:rsidRPr="002428E3" w:rsidRDefault="008A29FD" w:rsidP="002428E3">
      <w:pPr>
        <w:pStyle w:val="ListParagraph"/>
        <w:numPr>
          <w:ilvl w:val="0"/>
          <w:numId w:val="2"/>
        </w:numPr>
      </w:pPr>
      <w:r w:rsidRPr="002428E3">
        <w:t xml:space="preserve">I agree to </w:t>
      </w:r>
      <w:r w:rsidR="00E778F9">
        <w:t>Reading Interfaith Group</w:t>
      </w:r>
      <w:r w:rsidRPr="002428E3">
        <w:t xml:space="preserve"> holding my personal details for the purpose of processing my membership.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2428E3" w14:paraId="6099DF3C" w14:textId="77777777" w:rsidTr="002428E3">
        <w:trPr>
          <w:trHeight w:val="454"/>
        </w:trPr>
        <w:tc>
          <w:tcPr>
            <w:tcW w:w="2122" w:type="dxa"/>
            <w:vAlign w:val="center"/>
          </w:tcPr>
          <w:p w14:paraId="7E961707" w14:textId="12723DB3" w:rsidR="002428E3" w:rsidRDefault="002428E3" w:rsidP="002428E3">
            <w:r w:rsidRPr="002428E3">
              <w:t>Name (Print)</w:t>
            </w:r>
          </w:p>
        </w:tc>
        <w:tc>
          <w:tcPr>
            <w:tcW w:w="6894" w:type="dxa"/>
            <w:tcBorders>
              <w:bottom w:val="single" w:sz="4" w:space="0" w:color="auto"/>
            </w:tcBorders>
            <w:vAlign w:val="center"/>
          </w:tcPr>
          <w:p w14:paraId="5EFE65F2" w14:textId="29E6EB53" w:rsidR="002428E3" w:rsidRDefault="002428E3" w:rsidP="002428E3"/>
        </w:tc>
      </w:tr>
      <w:tr w:rsidR="002428E3" w14:paraId="19181DB7" w14:textId="77777777" w:rsidTr="002428E3">
        <w:trPr>
          <w:trHeight w:val="454"/>
        </w:trPr>
        <w:tc>
          <w:tcPr>
            <w:tcW w:w="2122" w:type="dxa"/>
            <w:vAlign w:val="center"/>
          </w:tcPr>
          <w:p w14:paraId="28AF0E06" w14:textId="5850D7CE" w:rsidR="002428E3" w:rsidRPr="002428E3" w:rsidRDefault="002428E3" w:rsidP="002428E3">
            <w:r>
              <w:t>Address</w:t>
            </w:r>
          </w:p>
        </w:tc>
        <w:tc>
          <w:tcPr>
            <w:tcW w:w="6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9CDC6" w14:textId="1ADE9CA1" w:rsidR="002428E3" w:rsidRDefault="002428E3" w:rsidP="002428E3"/>
        </w:tc>
      </w:tr>
      <w:tr w:rsidR="002428E3" w14:paraId="6FE04487" w14:textId="77777777" w:rsidTr="002428E3">
        <w:trPr>
          <w:trHeight w:val="454"/>
        </w:trPr>
        <w:tc>
          <w:tcPr>
            <w:tcW w:w="2122" w:type="dxa"/>
            <w:vAlign w:val="center"/>
          </w:tcPr>
          <w:p w14:paraId="6F92D4C4" w14:textId="77777777" w:rsidR="002428E3" w:rsidRPr="002428E3" w:rsidRDefault="002428E3" w:rsidP="002428E3"/>
        </w:tc>
        <w:tc>
          <w:tcPr>
            <w:tcW w:w="6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95FE2" w14:textId="692B9F48" w:rsidR="002428E3" w:rsidRDefault="002428E3" w:rsidP="002428E3"/>
        </w:tc>
      </w:tr>
      <w:tr w:rsidR="002428E3" w14:paraId="4FA2B14D" w14:textId="77777777" w:rsidTr="002428E3">
        <w:trPr>
          <w:trHeight w:val="454"/>
        </w:trPr>
        <w:tc>
          <w:tcPr>
            <w:tcW w:w="2122" w:type="dxa"/>
            <w:vAlign w:val="center"/>
          </w:tcPr>
          <w:p w14:paraId="1FBF1A46" w14:textId="77777777" w:rsidR="002428E3" w:rsidRPr="002428E3" w:rsidRDefault="002428E3" w:rsidP="002428E3"/>
        </w:tc>
        <w:tc>
          <w:tcPr>
            <w:tcW w:w="6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FB4AB" w14:textId="01173F87" w:rsidR="002428E3" w:rsidRDefault="002428E3" w:rsidP="002428E3"/>
        </w:tc>
      </w:tr>
      <w:tr w:rsidR="002428E3" w14:paraId="2609D2CB" w14:textId="77777777" w:rsidTr="002428E3">
        <w:trPr>
          <w:trHeight w:val="454"/>
        </w:trPr>
        <w:tc>
          <w:tcPr>
            <w:tcW w:w="2122" w:type="dxa"/>
            <w:vAlign w:val="center"/>
          </w:tcPr>
          <w:p w14:paraId="47721394" w14:textId="77777777" w:rsidR="002428E3" w:rsidRPr="002428E3" w:rsidRDefault="002428E3" w:rsidP="002428E3"/>
        </w:tc>
        <w:tc>
          <w:tcPr>
            <w:tcW w:w="6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5E4DC" w14:textId="66727CD5" w:rsidR="002428E3" w:rsidRDefault="002428E3" w:rsidP="002428E3"/>
        </w:tc>
      </w:tr>
      <w:tr w:rsidR="002428E3" w14:paraId="2D5CF9FB" w14:textId="77777777" w:rsidTr="002428E3">
        <w:trPr>
          <w:trHeight w:val="454"/>
        </w:trPr>
        <w:tc>
          <w:tcPr>
            <w:tcW w:w="2122" w:type="dxa"/>
            <w:vAlign w:val="center"/>
          </w:tcPr>
          <w:p w14:paraId="0A15F756" w14:textId="3EF3E6DD" w:rsidR="002428E3" w:rsidRDefault="002428E3" w:rsidP="002428E3">
            <w:r w:rsidRPr="002428E3">
              <w:t>Email</w:t>
            </w:r>
            <w:r w:rsidRPr="002428E3">
              <w:tab/>
              <w:t xml:space="preserve">         </w:t>
            </w:r>
          </w:p>
        </w:tc>
        <w:tc>
          <w:tcPr>
            <w:tcW w:w="6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E5F5C" w14:textId="1D4F23EA" w:rsidR="002428E3" w:rsidRDefault="002428E3" w:rsidP="002428E3"/>
        </w:tc>
      </w:tr>
      <w:tr w:rsidR="002428E3" w14:paraId="0EEF2B14" w14:textId="77777777" w:rsidTr="002428E3">
        <w:trPr>
          <w:trHeight w:val="454"/>
        </w:trPr>
        <w:tc>
          <w:tcPr>
            <w:tcW w:w="2122" w:type="dxa"/>
            <w:vAlign w:val="center"/>
          </w:tcPr>
          <w:p w14:paraId="62EED671" w14:textId="30E0559F" w:rsidR="002428E3" w:rsidRDefault="002428E3" w:rsidP="002428E3">
            <w:r w:rsidRPr="002428E3">
              <w:t>Telephone</w:t>
            </w:r>
          </w:p>
        </w:tc>
        <w:tc>
          <w:tcPr>
            <w:tcW w:w="6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59918" w14:textId="5AD04CAF" w:rsidR="002428E3" w:rsidRDefault="002428E3" w:rsidP="002428E3"/>
        </w:tc>
      </w:tr>
      <w:tr w:rsidR="002428E3" w14:paraId="57300365" w14:textId="77777777" w:rsidTr="002428E3">
        <w:trPr>
          <w:trHeight w:val="454"/>
        </w:trPr>
        <w:tc>
          <w:tcPr>
            <w:tcW w:w="2122" w:type="dxa"/>
            <w:vAlign w:val="center"/>
          </w:tcPr>
          <w:p w14:paraId="08544D66" w14:textId="75F5BE1A" w:rsidR="002428E3" w:rsidRDefault="002428E3" w:rsidP="002428E3">
            <w:r w:rsidRPr="002428E3">
              <w:t>Electronic Signature</w:t>
            </w:r>
          </w:p>
        </w:tc>
        <w:tc>
          <w:tcPr>
            <w:tcW w:w="6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9FF33" w14:textId="54C54B89" w:rsidR="002428E3" w:rsidRDefault="002428E3" w:rsidP="002428E3"/>
        </w:tc>
      </w:tr>
      <w:tr w:rsidR="002428E3" w14:paraId="656C0154" w14:textId="77777777" w:rsidTr="002428E3">
        <w:trPr>
          <w:trHeight w:val="454"/>
        </w:trPr>
        <w:tc>
          <w:tcPr>
            <w:tcW w:w="2122" w:type="dxa"/>
            <w:vAlign w:val="center"/>
          </w:tcPr>
          <w:p w14:paraId="67FF188C" w14:textId="6C89382B" w:rsidR="002428E3" w:rsidRDefault="002428E3" w:rsidP="002428E3">
            <w:r w:rsidRPr="002428E3">
              <w:t>Date</w:t>
            </w:r>
          </w:p>
        </w:tc>
        <w:tc>
          <w:tcPr>
            <w:tcW w:w="6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DB16A" w14:textId="427BA6CA" w:rsidR="002428E3" w:rsidRDefault="002428E3" w:rsidP="002428E3"/>
        </w:tc>
      </w:tr>
    </w:tbl>
    <w:p w14:paraId="22A97E4D" w14:textId="77777777" w:rsidR="008A29FD" w:rsidRPr="002428E3" w:rsidRDefault="008A29FD" w:rsidP="002428E3"/>
    <w:p w14:paraId="6BA32FF1" w14:textId="7FE3CBA9" w:rsidR="008A29FD" w:rsidRPr="002428E3" w:rsidRDefault="008A29FD" w:rsidP="002428E3">
      <w:r w:rsidRPr="002428E3">
        <w:t xml:space="preserve">Personal information submitted on this form will only be processed and stored in accordance </w:t>
      </w:r>
      <w:r w:rsidR="00DD7267">
        <w:t>with</w:t>
      </w:r>
      <w:r w:rsidRPr="002428E3">
        <w:t xml:space="preserve"> the General Data Protection Regulations (GDPR) and Data Protection Act 2018 for the purposes of the Reading Interfaith Group</w:t>
      </w:r>
      <w:r w:rsidR="00DD7267">
        <w:t>. The data</w:t>
      </w:r>
      <w:r w:rsidRPr="002428E3">
        <w:t xml:space="preserve"> is confidential and will not be disclosed to any third party without your consent.</w:t>
      </w:r>
    </w:p>
    <w:p w14:paraId="508A573E" w14:textId="1FE9CE7E" w:rsidR="008A29FD" w:rsidRPr="002428E3" w:rsidRDefault="008A29FD" w:rsidP="002428E3">
      <w:r w:rsidRPr="002428E3">
        <w:t>Your data will only be used for the purposes of processing your membership and informing you of news and events related to the Reading Interfaith Group</w:t>
      </w:r>
    </w:p>
    <w:p w14:paraId="6641D457" w14:textId="4E357518" w:rsidR="008A29FD" w:rsidRPr="002428E3" w:rsidRDefault="008A29FD" w:rsidP="002428E3">
      <w:r w:rsidRPr="002428E3">
        <w:t xml:space="preserve">If you no longer </w:t>
      </w:r>
      <w:r w:rsidR="00DD7267">
        <w:t>wish to be a member of Reading Interfaith Group or wish to amend your details, you can inform the trustees at any time by contacting rifginfo@gmail.com and requesting removal</w:t>
      </w:r>
      <w:r w:rsidRPr="002428E3">
        <w:t xml:space="preserve"> from the membership list.</w:t>
      </w:r>
    </w:p>
    <w:p w14:paraId="067C0040" w14:textId="77777777" w:rsidR="008A29FD" w:rsidRDefault="008A29FD" w:rsidP="008A29FD">
      <w:pPr>
        <w:pStyle w:val="Standard"/>
        <w:shd w:val="clear" w:color="auto" w:fill="FFFFFF"/>
        <w:spacing w:after="0" w:line="240" w:lineRule="auto"/>
        <w:rPr>
          <w:rFonts w:ascii="Arial" w:eastAsia="CenturyGothic" w:hAnsi="Arial" w:cs="CenturyGothic"/>
          <w:sz w:val="24"/>
          <w:szCs w:val="24"/>
        </w:rPr>
      </w:pPr>
    </w:p>
    <w:p w14:paraId="5E224747" w14:textId="77777777" w:rsidR="008A29FD" w:rsidRDefault="008A29FD" w:rsidP="008A29FD">
      <w:pPr>
        <w:pStyle w:val="Standard"/>
        <w:shd w:val="clear" w:color="auto" w:fill="FFFFFF"/>
        <w:spacing w:after="0" w:line="240" w:lineRule="auto"/>
        <w:rPr>
          <w:rFonts w:ascii="Arial" w:eastAsia="CenturyGothic" w:hAnsi="Arial" w:cs="CenturyGothic"/>
          <w:sz w:val="24"/>
          <w:szCs w:val="24"/>
        </w:rPr>
      </w:pPr>
    </w:p>
    <w:p w14:paraId="5EE3238A" w14:textId="77777777" w:rsidR="00067EA9" w:rsidRDefault="00067EA9"/>
    <w:sectPr w:rsidR="00067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"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4D5D"/>
    <w:multiLevelType w:val="hybridMultilevel"/>
    <w:tmpl w:val="CDC0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B64BC"/>
    <w:multiLevelType w:val="hybridMultilevel"/>
    <w:tmpl w:val="A5DC5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472135">
    <w:abstractNumId w:val="0"/>
  </w:num>
  <w:num w:numId="2" w16cid:durableId="2010130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FD"/>
    <w:rsid w:val="00067EA9"/>
    <w:rsid w:val="002428E3"/>
    <w:rsid w:val="00330B2A"/>
    <w:rsid w:val="00787002"/>
    <w:rsid w:val="00857582"/>
    <w:rsid w:val="008916CB"/>
    <w:rsid w:val="008A29FD"/>
    <w:rsid w:val="008A5899"/>
    <w:rsid w:val="008F2D63"/>
    <w:rsid w:val="0090527B"/>
    <w:rsid w:val="009D6212"/>
    <w:rsid w:val="00BE0276"/>
    <w:rsid w:val="00C26BE7"/>
    <w:rsid w:val="00DB03A9"/>
    <w:rsid w:val="00DD7267"/>
    <w:rsid w:val="00E7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B5FA6"/>
  <w15:chartTrackingRefBased/>
  <w15:docId w15:val="{2374271E-B7AD-4F4B-A8CC-27BE6416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28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A29FD"/>
    <w:pPr>
      <w:suppressAutoHyphens/>
      <w:autoSpaceDN w:val="0"/>
      <w:spacing w:line="256" w:lineRule="auto"/>
      <w:textAlignment w:val="baseline"/>
    </w:pPr>
    <w:rPr>
      <w:rFonts w:ascii="Calibri" w:eastAsia="SimSun" w:hAnsi="Calibri" w:cs="Calibri"/>
      <w:kern w:val="3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A29FD"/>
    <w:pPr>
      <w:widowControl w:val="0"/>
      <w:suppressAutoHyphens/>
      <w:autoSpaceDN w:val="0"/>
      <w:spacing w:after="0" w:line="240" w:lineRule="auto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A29F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42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28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428E3"/>
    <w:pPr>
      <w:ind w:left="720"/>
      <w:contextualSpacing/>
    </w:pPr>
  </w:style>
  <w:style w:type="table" w:styleId="TableGrid">
    <w:name w:val="Table Grid"/>
    <w:basedOn w:val="TableNormal"/>
    <w:uiPriority w:val="39"/>
    <w:rsid w:val="00242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Griffin</dc:creator>
  <cp:keywords/>
  <dc:description/>
  <cp:lastModifiedBy>Sarah Griffin</cp:lastModifiedBy>
  <cp:revision>2</cp:revision>
  <dcterms:created xsi:type="dcterms:W3CDTF">2026-03-19T09:52:00Z</dcterms:created>
  <dcterms:modified xsi:type="dcterms:W3CDTF">2026-03-19T09:52:00Z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c461f892e859198a79b97e8491e6a744776ce6bfdc868c29170874f7d10182b1</vt:lpwstr>
  </property>
</Properties>
</file>